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3B79F7">
        <w:rPr>
          <w:b/>
          <w:caps/>
          <w:sz w:val="24"/>
          <w:szCs w:val="24"/>
        </w:rPr>
        <w:t>1</w:t>
      </w:r>
      <w:r w:rsidR="004B76D0">
        <w:rPr>
          <w:b/>
          <w:caps/>
          <w:sz w:val="24"/>
          <w:szCs w:val="24"/>
        </w:rPr>
        <w:t>5</w:t>
      </w:r>
      <w:r w:rsidR="006A5BFB">
        <w:rPr>
          <w:b/>
          <w:caps/>
          <w:sz w:val="24"/>
          <w:szCs w:val="24"/>
        </w:rPr>
        <w:t>/25-</w:t>
      </w:r>
      <w:r w:rsidR="000D6F05">
        <w:rPr>
          <w:b/>
          <w:caps/>
          <w:sz w:val="24"/>
          <w:szCs w:val="24"/>
        </w:rPr>
        <w:t>19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B76D0">
        <w:rPr>
          <w:b/>
          <w:sz w:val="24"/>
          <w:szCs w:val="24"/>
        </w:rPr>
        <w:t>25 августа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21108">
        <w:rPr>
          <w:b/>
          <w:sz w:val="24"/>
          <w:szCs w:val="24"/>
        </w:rPr>
        <w:t>20</w:t>
      </w:r>
      <w:r w:rsidR="004B76D0">
        <w:rPr>
          <w:b/>
          <w:sz w:val="24"/>
          <w:szCs w:val="24"/>
        </w:rPr>
        <w:t>-06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C023D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Н.А.А.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BE616B" w:rsidRPr="00187E05">
        <w:rPr>
          <w:sz w:val="24"/>
          <w:szCs w:val="24"/>
        </w:rPr>
        <w:t>Архангельский М.В.,</w:t>
      </w:r>
      <w:r w:rsidR="00A068EF">
        <w:rPr>
          <w:sz w:val="24"/>
          <w:szCs w:val="24"/>
        </w:rPr>
        <w:t xml:space="preserve"> Володина С.И.,</w:t>
      </w:r>
      <w:r w:rsidR="00BE616B" w:rsidRPr="00187E05">
        <w:rPr>
          <w:sz w:val="24"/>
          <w:szCs w:val="24"/>
        </w:rPr>
        <w:t xml:space="preserve"> </w:t>
      </w:r>
      <w:proofErr w:type="spellStart"/>
      <w:r w:rsidR="00BE616B">
        <w:rPr>
          <w:sz w:val="24"/>
          <w:szCs w:val="24"/>
        </w:rPr>
        <w:t>Галоганов</w:t>
      </w:r>
      <w:proofErr w:type="spellEnd"/>
      <w:r w:rsidR="00BE616B">
        <w:rPr>
          <w:sz w:val="24"/>
          <w:szCs w:val="24"/>
        </w:rPr>
        <w:t xml:space="preserve"> А.П.,</w:t>
      </w:r>
      <w:r w:rsidR="00BE616B" w:rsidRPr="00187E05">
        <w:rPr>
          <w:sz w:val="24"/>
          <w:szCs w:val="24"/>
        </w:rPr>
        <w:t xml:space="preserve"> </w:t>
      </w:r>
      <w:proofErr w:type="spellStart"/>
      <w:r w:rsidR="00BE616B" w:rsidRPr="00187E05">
        <w:rPr>
          <w:sz w:val="24"/>
          <w:szCs w:val="24"/>
        </w:rPr>
        <w:t>Гонопольский</w:t>
      </w:r>
      <w:proofErr w:type="spellEnd"/>
      <w:r w:rsidR="00BE616B" w:rsidRPr="00187E05">
        <w:rPr>
          <w:sz w:val="24"/>
          <w:szCs w:val="24"/>
        </w:rPr>
        <w:t xml:space="preserve"> Р.М., </w:t>
      </w:r>
      <w:proofErr w:type="spellStart"/>
      <w:r w:rsidR="00BE616B" w:rsidRPr="00187E05">
        <w:rPr>
          <w:sz w:val="24"/>
          <w:szCs w:val="24"/>
        </w:rPr>
        <w:t>Конашенкова</w:t>
      </w:r>
      <w:proofErr w:type="spellEnd"/>
      <w:r w:rsidR="00BE616B" w:rsidRPr="00187E05">
        <w:rPr>
          <w:sz w:val="24"/>
          <w:szCs w:val="24"/>
        </w:rPr>
        <w:t xml:space="preserve"> В.В., Логинов В.В., </w:t>
      </w:r>
      <w:proofErr w:type="spellStart"/>
      <w:r w:rsidR="00BE616B" w:rsidRPr="00187E05">
        <w:rPr>
          <w:sz w:val="24"/>
          <w:szCs w:val="24"/>
        </w:rPr>
        <w:t>Мугалимов</w:t>
      </w:r>
      <w:proofErr w:type="spellEnd"/>
      <w:r w:rsidR="00BE616B" w:rsidRPr="00187E05">
        <w:rPr>
          <w:sz w:val="24"/>
          <w:szCs w:val="24"/>
        </w:rPr>
        <w:t xml:space="preserve"> С.Н.,</w:t>
      </w:r>
      <w:r w:rsidR="00BE616B">
        <w:rPr>
          <w:sz w:val="24"/>
          <w:szCs w:val="24"/>
        </w:rPr>
        <w:t xml:space="preserve"> Павлухин А.А.,</w:t>
      </w:r>
      <w:r w:rsidR="00BE616B" w:rsidRPr="00187E05">
        <w:rPr>
          <w:sz w:val="24"/>
          <w:szCs w:val="24"/>
        </w:rPr>
        <w:t xml:space="preserve"> </w:t>
      </w:r>
      <w:proofErr w:type="spellStart"/>
      <w:r w:rsidR="00BE616B" w:rsidRPr="00187E05">
        <w:rPr>
          <w:sz w:val="24"/>
          <w:szCs w:val="24"/>
        </w:rPr>
        <w:t>Пайгачкин</w:t>
      </w:r>
      <w:proofErr w:type="spellEnd"/>
      <w:r w:rsidR="00BE616B" w:rsidRPr="00187E05">
        <w:rPr>
          <w:sz w:val="24"/>
          <w:szCs w:val="24"/>
        </w:rPr>
        <w:t xml:space="preserve"> Ю.В.,</w:t>
      </w:r>
      <w:r w:rsidR="00BE616B">
        <w:rPr>
          <w:sz w:val="24"/>
          <w:szCs w:val="24"/>
        </w:rPr>
        <w:t xml:space="preserve"> Романов Н.Е.,</w:t>
      </w:r>
      <w:r w:rsidR="00BE616B" w:rsidRPr="00187E05">
        <w:rPr>
          <w:sz w:val="24"/>
          <w:szCs w:val="24"/>
        </w:rPr>
        <w:t xml:space="preserve"> Свиридов О.В., Соколов Д.А., </w:t>
      </w:r>
      <w:proofErr w:type="spellStart"/>
      <w:r w:rsidR="00BE616B" w:rsidRPr="00187E05">
        <w:rPr>
          <w:sz w:val="24"/>
          <w:szCs w:val="24"/>
        </w:rPr>
        <w:t>Толчеев</w:t>
      </w:r>
      <w:proofErr w:type="spellEnd"/>
      <w:r w:rsidR="00BE616B" w:rsidRPr="00187E05">
        <w:rPr>
          <w:sz w:val="24"/>
          <w:szCs w:val="24"/>
        </w:rPr>
        <w:t xml:space="preserve"> М.Н., Царьков П.В., при участии Секретаря Совета – </w:t>
      </w:r>
      <w:proofErr w:type="spellStart"/>
      <w:r w:rsidR="00BE616B" w:rsidRPr="00187E05">
        <w:rPr>
          <w:sz w:val="24"/>
          <w:szCs w:val="24"/>
        </w:rPr>
        <w:t>Царькова</w:t>
      </w:r>
      <w:proofErr w:type="spellEnd"/>
      <w:r w:rsidR="00BE616B" w:rsidRPr="00187E05">
        <w:rPr>
          <w:sz w:val="24"/>
          <w:szCs w:val="24"/>
        </w:rPr>
        <w:t xml:space="preserve"> П.В</w:t>
      </w:r>
      <w:r w:rsidR="00BE616B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D01986">
        <w:rPr>
          <w:sz w:val="24"/>
          <w:szCs w:val="24"/>
        </w:rPr>
        <w:t>при участии адвоката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21108">
        <w:rPr>
          <w:sz w:val="24"/>
          <w:szCs w:val="24"/>
        </w:rPr>
        <w:t>20</w:t>
      </w:r>
      <w:r w:rsidR="004B76D0">
        <w:rPr>
          <w:sz w:val="24"/>
          <w:szCs w:val="24"/>
        </w:rPr>
        <w:t>-06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21108" w:rsidRPr="00221108">
        <w:rPr>
          <w:sz w:val="24"/>
          <w:szCs w:val="24"/>
        </w:rPr>
        <w:t>23.05.2021г. в Адвокатскую палату Московской области поступило</w:t>
      </w:r>
      <w:r w:rsidR="00221108">
        <w:rPr>
          <w:sz w:val="24"/>
          <w:szCs w:val="24"/>
        </w:rPr>
        <w:t xml:space="preserve"> </w:t>
      </w:r>
      <w:r w:rsidR="00221108" w:rsidRPr="00221108">
        <w:rPr>
          <w:sz w:val="24"/>
          <w:szCs w:val="24"/>
        </w:rPr>
        <w:t xml:space="preserve">представление первого вице-президента АПМО </w:t>
      </w:r>
      <w:proofErr w:type="spellStart"/>
      <w:r w:rsidR="00221108" w:rsidRPr="00221108">
        <w:rPr>
          <w:sz w:val="24"/>
          <w:szCs w:val="24"/>
        </w:rPr>
        <w:t>Толчеева</w:t>
      </w:r>
      <w:proofErr w:type="spellEnd"/>
      <w:r w:rsidR="00221108" w:rsidRPr="00221108">
        <w:rPr>
          <w:sz w:val="24"/>
          <w:szCs w:val="24"/>
        </w:rPr>
        <w:t xml:space="preserve"> М.Н. в отношении адвоката </w:t>
      </w:r>
      <w:r w:rsidR="00C023D7">
        <w:rPr>
          <w:sz w:val="24"/>
          <w:szCs w:val="24"/>
        </w:rPr>
        <w:t>Н.А.А.</w:t>
      </w:r>
      <w:r w:rsidR="00221108" w:rsidRPr="00221108">
        <w:rPr>
          <w:sz w:val="24"/>
          <w:szCs w:val="24"/>
        </w:rPr>
        <w:t xml:space="preserve">, имеющего регистрационный номер </w:t>
      </w:r>
      <w:r w:rsidR="00C023D7">
        <w:rPr>
          <w:sz w:val="24"/>
          <w:szCs w:val="24"/>
        </w:rPr>
        <w:t>…..</w:t>
      </w:r>
      <w:r w:rsidR="00221108">
        <w:rPr>
          <w:sz w:val="24"/>
          <w:szCs w:val="24"/>
        </w:rPr>
        <w:t xml:space="preserve"> </w:t>
      </w:r>
      <w:r w:rsidR="00221108" w:rsidRPr="00221108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 w:rsidR="00221108">
        <w:rPr>
          <w:sz w:val="24"/>
          <w:szCs w:val="24"/>
        </w:rPr>
        <w:t xml:space="preserve"> </w:t>
      </w:r>
      <w:r w:rsidR="00C023D7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D01986" w:rsidP="00221108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 В представлении указывается</w:t>
      </w:r>
      <w:r w:rsidR="00425ABE" w:rsidRPr="00554FAB">
        <w:rPr>
          <w:sz w:val="24"/>
          <w:szCs w:val="24"/>
        </w:rPr>
        <w:t xml:space="preserve">, </w:t>
      </w:r>
      <w:bookmarkEnd w:id="2"/>
      <w:r w:rsidR="00221108" w:rsidRPr="00221108">
        <w:rPr>
          <w:sz w:val="24"/>
          <w:szCs w:val="24"/>
        </w:rPr>
        <w:t>что адвокат нарушил Правила Адвокатской палаты Московской области по исполнению Порядка назначения адвокатов в качестве защитников в уголовном судопроизводстве, утвержденного решением Совета ФПА РФ от 15.03.2019г., действовал вопреки законным интересам доверителя А</w:t>
      </w:r>
      <w:r w:rsidR="00C023D7">
        <w:rPr>
          <w:sz w:val="24"/>
          <w:szCs w:val="24"/>
        </w:rPr>
        <w:t>.</w:t>
      </w:r>
      <w:r w:rsidR="00221108" w:rsidRPr="00221108">
        <w:rPr>
          <w:sz w:val="24"/>
          <w:szCs w:val="24"/>
        </w:rPr>
        <w:t>В.Ф., оказывая ему юридическую помощь, не имея законных оснований для принятия поручения на защиту</w:t>
      </w:r>
      <w:r w:rsidR="00425ABE">
        <w:rPr>
          <w:sz w:val="24"/>
          <w:szCs w:val="24"/>
        </w:rPr>
        <w:t>.</w:t>
      </w:r>
    </w:p>
    <w:p w:rsidR="00425ABE" w:rsidRPr="00446718" w:rsidRDefault="0022110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4B76D0">
        <w:rPr>
          <w:sz w:val="24"/>
          <w:szCs w:val="24"/>
        </w:rPr>
        <w:t>.05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6C293B">
        <w:rPr>
          <w:sz w:val="24"/>
          <w:szCs w:val="24"/>
        </w:rPr>
        <w:t>А</w:t>
      </w:r>
      <w:r w:rsidR="00FC6A9E" w:rsidRPr="00FC0ADD">
        <w:rPr>
          <w:sz w:val="24"/>
          <w:szCs w:val="24"/>
        </w:rPr>
        <w:t xml:space="preserve">двокатом </w:t>
      </w:r>
      <w:r w:rsidR="006D650A">
        <w:rPr>
          <w:sz w:val="24"/>
          <w:szCs w:val="24"/>
        </w:rPr>
        <w:t xml:space="preserve">представлены объяснения, в которых он возражает против доводов </w:t>
      </w:r>
      <w:r w:rsidR="00D01986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:rsidR="00425ABE" w:rsidRPr="00446718" w:rsidRDefault="004B76D0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21108">
        <w:rPr>
          <w:sz w:val="24"/>
          <w:szCs w:val="24"/>
        </w:rPr>
        <w:t>8</w:t>
      </w:r>
      <w:r>
        <w:rPr>
          <w:sz w:val="24"/>
          <w:szCs w:val="24"/>
        </w:rPr>
        <w:t>.06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6E4033">
        <w:rPr>
          <w:sz w:val="24"/>
          <w:szCs w:val="24"/>
        </w:rPr>
        <w:t>явился</w:t>
      </w:r>
      <w:r w:rsidR="00FC6A9E">
        <w:rPr>
          <w:sz w:val="24"/>
          <w:szCs w:val="24"/>
        </w:rPr>
        <w:t xml:space="preserve">, </w:t>
      </w:r>
      <w:r w:rsidR="00CB77B0">
        <w:rPr>
          <w:sz w:val="24"/>
          <w:szCs w:val="24"/>
        </w:rPr>
        <w:t xml:space="preserve">возражал против </w:t>
      </w:r>
      <w:r w:rsidR="00D01986">
        <w:rPr>
          <w:sz w:val="24"/>
          <w:szCs w:val="24"/>
        </w:rPr>
        <w:t>представления</w:t>
      </w:r>
      <w:r w:rsidR="00CB77B0">
        <w:rPr>
          <w:sz w:val="24"/>
          <w:szCs w:val="24"/>
        </w:rPr>
        <w:t>, поддержал доводы письменных объяснений</w:t>
      </w:r>
      <w:r w:rsidR="00425ABE">
        <w:rPr>
          <w:sz w:val="24"/>
          <w:szCs w:val="24"/>
        </w:rPr>
        <w:t>.</w:t>
      </w:r>
    </w:p>
    <w:p w:rsidR="00425ABE" w:rsidRDefault="004B76D0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21108">
        <w:rPr>
          <w:sz w:val="24"/>
          <w:szCs w:val="24"/>
        </w:rPr>
        <w:t>8</w:t>
      </w:r>
      <w:r>
        <w:rPr>
          <w:sz w:val="24"/>
          <w:szCs w:val="24"/>
        </w:rPr>
        <w:t>.06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221108" w:rsidRPr="00221108">
        <w:rPr>
          <w:sz w:val="24"/>
          <w:szCs w:val="24"/>
        </w:rPr>
        <w:t xml:space="preserve">о наличии в действиях адвоката  </w:t>
      </w:r>
      <w:r w:rsidR="00C023D7">
        <w:rPr>
          <w:sz w:val="24"/>
          <w:szCs w:val="24"/>
        </w:rPr>
        <w:t>Н.А.А.</w:t>
      </w:r>
      <w:r w:rsidR="00221108" w:rsidRPr="00221108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именно: нарушения Правил Адвокатской палаты Московской области по исполнению Порядка назначения адвокатов в качестве защитников в уголовном судопроизводстве, утвержденного решением Совета ФПА РФ от 15.03.2019г., выразившегося в явке 24.09.2020 года для участия в очной ставке с участием доверителя А</w:t>
      </w:r>
      <w:r w:rsidR="00C023D7">
        <w:rPr>
          <w:sz w:val="24"/>
          <w:szCs w:val="24"/>
        </w:rPr>
        <w:t>.</w:t>
      </w:r>
      <w:r w:rsidR="00221108" w:rsidRPr="00221108">
        <w:rPr>
          <w:sz w:val="24"/>
          <w:szCs w:val="24"/>
        </w:rPr>
        <w:t>В.Ф.; нарушения п.п.1 п.1 ст.9 КПЭА, выразившегося в действиях вопреки законным интересам доверителя А</w:t>
      </w:r>
      <w:r w:rsidR="00C023D7">
        <w:rPr>
          <w:sz w:val="24"/>
          <w:szCs w:val="24"/>
        </w:rPr>
        <w:t>.</w:t>
      </w:r>
      <w:r w:rsidR="00221108" w:rsidRPr="00221108">
        <w:rPr>
          <w:sz w:val="24"/>
          <w:szCs w:val="24"/>
        </w:rPr>
        <w:t>В.Ф. при проведении очной ставки; нарушения п.2 ст.5 КПЭА, выразившегося в принятии решения адвокатом о продолжении присутствия при проведении очной ставки в интересах следователя и потерпевшего, а не в целях защиты прав и законных интересов доверителя А</w:t>
      </w:r>
      <w:r w:rsidR="00C023D7">
        <w:rPr>
          <w:sz w:val="24"/>
          <w:szCs w:val="24"/>
        </w:rPr>
        <w:t>.</w:t>
      </w:r>
      <w:r w:rsidR="00221108" w:rsidRPr="00221108">
        <w:rPr>
          <w:sz w:val="24"/>
          <w:szCs w:val="24"/>
        </w:rPr>
        <w:t>В.Ф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997C6C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</w:t>
      </w:r>
      <w:r w:rsidR="009616C8">
        <w:rPr>
          <w:sz w:val="24"/>
          <w:szCs w:val="24"/>
          <w:lang w:eastAsia="en-US"/>
        </w:rPr>
        <w:t>ие</w:t>
      </w:r>
      <w:r w:rsidR="00D01986">
        <w:rPr>
          <w:sz w:val="24"/>
          <w:szCs w:val="24"/>
          <w:lang w:eastAsia="en-US"/>
        </w:rPr>
        <w:t xml:space="preserve"> Совета </w:t>
      </w:r>
      <w:r w:rsidR="00954E53">
        <w:rPr>
          <w:sz w:val="24"/>
          <w:szCs w:val="24"/>
          <w:lang w:eastAsia="en-US"/>
        </w:rPr>
        <w:t xml:space="preserve">явился, </w:t>
      </w:r>
      <w:r w:rsidR="000D6F05">
        <w:rPr>
          <w:sz w:val="24"/>
          <w:szCs w:val="24"/>
          <w:lang w:eastAsia="en-US"/>
        </w:rPr>
        <w:t>выразил частичное</w:t>
      </w:r>
      <w:r w:rsidR="00221108">
        <w:rPr>
          <w:sz w:val="24"/>
          <w:szCs w:val="24"/>
          <w:lang w:eastAsia="en-US"/>
        </w:rPr>
        <w:t xml:space="preserve"> </w:t>
      </w:r>
      <w:r w:rsidR="000D6F05">
        <w:rPr>
          <w:sz w:val="24"/>
          <w:szCs w:val="24"/>
          <w:lang w:eastAsia="en-US"/>
        </w:rPr>
        <w:t>согласие</w:t>
      </w:r>
      <w:r w:rsidR="00D01986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8C595A">
        <w:rPr>
          <w:sz w:val="24"/>
          <w:szCs w:val="24"/>
          <w:lang w:eastAsia="en-US"/>
        </w:rPr>
        <w:t>, полагая, что своими действиями он не нанёс ущерба авторитету адвокатуры</w:t>
      </w:r>
      <w:r w:rsidR="00E25B86" w:rsidRPr="00881F82">
        <w:rPr>
          <w:sz w:val="24"/>
          <w:szCs w:val="24"/>
          <w:lang w:eastAsia="en-US"/>
        </w:rPr>
        <w:t>.</w:t>
      </w:r>
    </w:p>
    <w:p w:rsidR="008C595A" w:rsidRDefault="008C595A" w:rsidP="00997C6C">
      <w:pPr>
        <w:ind w:firstLine="708"/>
        <w:jc w:val="both"/>
        <w:rPr>
          <w:sz w:val="24"/>
          <w:szCs w:val="24"/>
          <w:lang w:eastAsia="en-US"/>
        </w:rPr>
      </w:pPr>
    </w:p>
    <w:p w:rsidR="008C595A" w:rsidRDefault="008C595A" w:rsidP="008C595A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  <w:r>
        <w:rPr>
          <w:sz w:val="24"/>
          <w:szCs w:val="24"/>
          <w:lang w:eastAsia="en-US"/>
        </w:rPr>
        <w:t xml:space="preserve"> </w:t>
      </w:r>
    </w:p>
    <w:p w:rsidR="008C595A" w:rsidRDefault="008C595A" w:rsidP="00997C6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Нарушение установленного порядка распределения поручений на защиту по назначению органов дознания, предварительного следствия и суда является грубым нарушением пп.пп.2),4) п.1 ст.7 ФЗ «Об адвокатской деятельности и адвокатуре в РФ», поскольку допускает предположение о том, что адвокат руководствуется соображениями, не соответствующими или не связанными с интересами доверителя.</w:t>
      </w:r>
    </w:p>
    <w:p w:rsidR="008C595A" w:rsidRPr="00881F82" w:rsidRDefault="008C595A" w:rsidP="00997C6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Подобные действия дискредитируют как институт защиты по назначению органов дознания, предварительного следствия и суда, так и адвокатуру в целом, на которую возложена публичная конституционно-значимая функция обеспечения каждого квалифицированной юридической помощью.</w:t>
      </w:r>
    </w:p>
    <w:p w:rsidR="00425ABE" w:rsidRDefault="008C595A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  <w:r>
        <w:rPr>
          <w:rFonts w:eastAsia="Calibri"/>
          <w:sz w:val="24"/>
          <w:szCs w:val="24"/>
          <w:lang w:eastAsia="en-US"/>
        </w:rPr>
        <w:t>При избрании меры дисциплинарной ответственности Совет воздерживается от прекращения статуса адвокату Н</w:t>
      </w:r>
      <w:r w:rsidR="00C023D7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А.А. исключительно в связи с его заверениями о том, что им сделаны для себя необходимые выводы, исключающие в дальнейшем нарушение законодательства об адвокатской деятельности и адвокатуре.</w:t>
      </w:r>
      <w:r w:rsidR="006E3F9D">
        <w:rPr>
          <w:rFonts w:eastAsia="Calibri"/>
          <w:sz w:val="24"/>
          <w:szCs w:val="24"/>
          <w:lang w:eastAsia="en-US"/>
        </w:rPr>
        <w:t xml:space="preserve"> Совет принимает </w:t>
      </w:r>
      <w:r w:rsidR="00AF0334">
        <w:rPr>
          <w:rFonts w:eastAsia="Calibri"/>
          <w:sz w:val="24"/>
          <w:szCs w:val="24"/>
          <w:lang w:eastAsia="en-US"/>
        </w:rPr>
        <w:t xml:space="preserve">во </w:t>
      </w:r>
      <w:r w:rsidR="006E3F9D">
        <w:rPr>
          <w:rFonts w:eastAsia="Calibri"/>
          <w:sz w:val="24"/>
          <w:szCs w:val="24"/>
          <w:lang w:eastAsia="en-US"/>
        </w:rPr>
        <w:t>внимание привлечение к дисциплинарной ответственности впервые и осознание адвокатом своей вины.</w:t>
      </w:r>
    </w:p>
    <w:p w:rsidR="00221108" w:rsidRPr="00446718" w:rsidRDefault="00221108" w:rsidP="00221108">
      <w:pPr>
        <w:ind w:firstLine="708"/>
        <w:jc w:val="both"/>
        <w:rPr>
          <w:sz w:val="24"/>
          <w:szCs w:val="24"/>
          <w:lang w:eastAsia="en-US"/>
        </w:rPr>
      </w:pPr>
    </w:p>
    <w:p w:rsidR="00221108" w:rsidRDefault="00221108" w:rsidP="0022110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221108" w:rsidRPr="00446718" w:rsidRDefault="00221108" w:rsidP="00221108">
      <w:pPr>
        <w:ind w:firstLine="708"/>
        <w:jc w:val="both"/>
        <w:rPr>
          <w:sz w:val="24"/>
          <w:szCs w:val="24"/>
          <w:lang w:eastAsia="en-US"/>
        </w:rPr>
      </w:pPr>
    </w:p>
    <w:p w:rsidR="00221108" w:rsidRPr="00446718" w:rsidRDefault="00221108" w:rsidP="00221108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221108" w:rsidRPr="00446718" w:rsidRDefault="00221108" w:rsidP="00221108">
      <w:pPr>
        <w:ind w:firstLine="708"/>
        <w:jc w:val="both"/>
        <w:rPr>
          <w:sz w:val="24"/>
          <w:szCs w:val="24"/>
          <w:lang w:eastAsia="en-US"/>
        </w:rPr>
      </w:pPr>
    </w:p>
    <w:p w:rsidR="00221108" w:rsidRPr="009758F0" w:rsidRDefault="00221108" w:rsidP="00221108">
      <w:pPr>
        <w:ind w:firstLine="720"/>
        <w:jc w:val="both"/>
        <w:rPr>
          <w:sz w:val="24"/>
          <w:szCs w:val="24"/>
        </w:rPr>
      </w:pPr>
      <w:r w:rsidRPr="00360476">
        <w:rPr>
          <w:sz w:val="24"/>
          <w:szCs w:val="24"/>
        </w:rPr>
        <w:t xml:space="preserve">1. в установленных действиях адвоката имеются нарушения </w:t>
      </w:r>
      <w:r w:rsidRPr="00221108">
        <w:rPr>
          <w:sz w:val="24"/>
          <w:szCs w:val="24"/>
        </w:rPr>
        <w:t>Правил Адвокатской палаты Московской области по исполнению Порядка назначения адвокатов в качестве защитников в уголовном судопроизводстве, утвержденного решением Совета ФПА РФ от 15.03.2019г., выразившегося в явке 24.09.2020 года для участия в очной ставке с участием доверителя А</w:t>
      </w:r>
      <w:r w:rsidR="00C023D7">
        <w:rPr>
          <w:sz w:val="24"/>
          <w:szCs w:val="24"/>
        </w:rPr>
        <w:t>.</w:t>
      </w:r>
      <w:r w:rsidRPr="00221108">
        <w:rPr>
          <w:sz w:val="24"/>
          <w:szCs w:val="24"/>
        </w:rPr>
        <w:t>В.Ф.; нарушения п.п.1 п.1 ст.9 КПЭА, выразившегося в действиях вопреки законным интересам доверителя А</w:t>
      </w:r>
      <w:r w:rsidR="00C023D7">
        <w:rPr>
          <w:sz w:val="24"/>
          <w:szCs w:val="24"/>
        </w:rPr>
        <w:t>.</w:t>
      </w:r>
      <w:r w:rsidRPr="00221108">
        <w:rPr>
          <w:sz w:val="24"/>
          <w:szCs w:val="24"/>
        </w:rPr>
        <w:t>В.Ф. при проведении очной ставки; нарушения п.2 ст.5 КПЭА, выразившегося в принятии решения адвокатом о продолжении присутствия при проведении очной ставки в интересах следователя и потерпевшего, а не в целях защиты прав и законных интересов доверителя А</w:t>
      </w:r>
      <w:r w:rsidR="00C023D7">
        <w:rPr>
          <w:sz w:val="24"/>
          <w:szCs w:val="24"/>
        </w:rPr>
        <w:t>.</w:t>
      </w:r>
      <w:r w:rsidRPr="00221108">
        <w:rPr>
          <w:sz w:val="24"/>
          <w:szCs w:val="24"/>
        </w:rPr>
        <w:t>В.Ф</w:t>
      </w:r>
      <w:r w:rsidRPr="009758F0">
        <w:rPr>
          <w:szCs w:val="24"/>
        </w:rPr>
        <w:t>.</w:t>
      </w:r>
    </w:p>
    <w:p w:rsidR="00425ABE" w:rsidRPr="00221108" w:rsidRDefault="00221108" w:rsidP="00221108">
      <w:pPr>
        <w:ind w:firstLine="708"/>
        <w:jc w:val="both"/>
        <w:rPr>
          <w:sz w:val="24"/>
          <w:szCs w:val="24"/>
        </w:rPr>
      </w:pPr>
      <w:r w:rsidRPr="00221108">
        <w:rPr>
          <w:sz w:val="24"/>
          <w:szCs w:val="24"/>
        </w:rPr>
        <w:t xml:space="preserve">2. Вследствие допущенных нарушений применить меру дисциплинарной ответственности в виде </w:t>
      </w:r>
      <w:r w:rsidR="000D6F05">
        <w:rPr>
          <w:sz w:val="24"/>
          <w:szCs w:val="24"/>
        </w:rPr>
        <w:t>предупреждения</w:t>
      </w:r>
      <w:r w:rsidRPr="00221108">
        <w:rPr>
          <w:sz w:val="24"/>
          <w:szCs w:val="24"/>
        </w:rPr>
        <w:t xml:space="preserve"> в отношении адвоката </w:t>
      </w:r>
      <w:r w:rsidR="00C023D7">
        <w:rPr>
          <w:sz w:val="24"/>
          <w:szCs w:val="24"/>
        </w:rPr>
        <w:t>Н.А.А.</w:t>
      </w:r>
      <w:r w:rsidRPr="00221108">
        <w:rPr>
          <w:sz w:val="24"/>
          <w:szCs w:val="24"/>
        </w:rPr>
        <w:t>, имеюще</w:t>
      </w:r>
      <w:r>
        <w:rPr>
          <w:sz w:val="24"/>
          <w:szCs w:val="24"/>
        </w:rPr>
        <w:t>го</w:t>
      </w:r>
      <w:r w:rsidRPr="00221108">
        <w:rPr>
          <w:sz w:val="24"/>
          <w:szCs w:val="24"/>
        </w:rPr>
        <w:t xml:space="preserve"> регистрационный номер </w:t>
      </w:r>
      <w:r w:rsidR="00C023D7">
        <w:rPr>
          <w:sz w:val="24"/>
          <w:szCs w:val="24"/>
        </w:rPr>
        <w:t>…..</w:t>
      </w:r>
      <w:r w:rsidRPr="00221108">
        <w:rPr>
          <w:sz w:val="24"/>
          <w:szCs w:val="24"/>
        </w:rPr>
        <w:t xml:space="preserve"> в реестре адвокатов Московской области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425ABE" w:rsidRPr="00C52735" w:rsidRDefault="00425ABE" w:rsidP="00425ABE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C52735">
        <w:rPr>
          <w:sz w:val="24"/>
          <w:szCs w:val="24"/>
        </w:rPr>
        <w:t>резидент</w:t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76A" w:rsidRDefault="0042276A" w:rsidP="00C01A07">
      <w:r>
        <w:separator/>
      </w:r>
    </w:p>
  </w:endnote>
  <w:endnote w:type="continuationSeparator" w:id="0">
    <w:p w:rsidR="0042276A" w:rsidRDefault="0042276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76A" w:rsidRDefault="0042276A" w:rsidP="00C01A07">
      <w:r>
        <w:separator/>
      </w:r>
    </w:p>
  </w:footnote>
  <w:footnote w:type="continuationSeparator" w:id="0">
    <w:p w:rsidR="0042276A" w:rsidRDefault="0042276A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B1961" w:rsidRDefault="009C51FA">
        <w:pPr>
          <w:pStyle w:val="af7"/>
          <w:jc w:val="right"/>
        </w:pPr>
        <w:r>
          <w:fldChar w:fldCharType="begin"/>
        </w:r>
        <w:r w:rsidR="0042276A">
          <w:instrText>PAGE   \* MERGEFORMAT</w:instrText>
        </w:r>
        <w:r>
          <w:fldChar w:fldCharType="separate"/>
        </w:r>
        <w:r w:rsidR="00C023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961" w:rsidRDefault="00AB196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C917BF2"/>
    <w:multiLevelType w:val="hybridMultilevel"/>
    <w:tmpl w:val="C8B2E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9"/>
  </w:num>
  <w:num w:numId="2">
    <w:abstractNumId w:val="6"/>
  </w:num>
  <w:num w:numId="3">
    <w:abstractNumId w:val="11"/>
  </w:num>
  <w:num w:numId="4">
    <w:abstractNumId w:val="10"/>
  </w:num>
  <w:num w:numId="5">
    <w:abstractNumId w:val="15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8"/>
  </w:num>
  <w:num w:numId="10">
    <w:abstractNumId w:val="5"/>
  </w:num>
  <w:num w:numId="11">
    <w:abstractNumId w:val="17"/>
  </w:num>
  <w:num w:numId="12">
    <w:abstractNumId w:val="4"/>
  </w:num>
  <w:num w:numId="13">
    <w:abstractNumId w:val="2"/>
  </w:num>
  <w:num w:numId="14">
    <w:abstractNumId w:val="14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6"/>
  </w:num>
  <w:num w:numId="20">
    <w:abstractNumId w:val="0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170A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6F05"/>
    <w:rsid w:val="000E1546"/>
    <w:rsid w:val="000E16B1"/>
    <w:rsid w:val="000E1CE3"/>
    <w:rsid w:val="000E50D8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1108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A4F9C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1CAF"/>
    <w:rsid w:val="00412386"/>
    <w:rsid w:val="0042276A"/>
    <w:rsid w:val="004235B0"/>
    <w:rsid w:val="00425ABE"/>
    <w:rsid w:val="004274B4"/>
    <w:rsid w:val="00442B97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5F4F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29D5"/>
    <w:rsid w:val="00633B06"/>
    <w:rsid w:val="00635CE5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302F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293B"/>
    <w:rsid w:val="006C4776"/>
    <w:rsid w:val="006C61C6"/>
    <w:rsid w:val="006C6D7F"/>
    <w:rsid w:val="006D27CF"/>
    <w:rsid w:val="006D4941"/>
    <w:rsid w:val="006D4A05"/>
    <w:rsid w:val="006D6268"/>
    <w:rsid w:val="006D650A"/>
    <w:rsid w:val="006D6BB0"/>
    <w:rsid w:val="006E37F1"/>
    <w:rsid w:val="006E3F9D"/>
    <w:rsid w:val="006E4033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36197"/>
    <w:rsid w:val="0074046E"/>
    <w:rsid w:val="00740F11"/>
    <w:rsid w:val="00741056"/>
    <w:rsid w:val="00741638"/>
    <w:rsid w:val="007416C9"/>
    <w:rsid w:val="0074594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C595A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1FA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8E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0334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E616B"/>
    <w:rsid w:val="00BF3F01"/>
    <w:rsid w:val="00C01A07"/>
    <w:rsid w:val="00C023D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1C4B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1986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1AB5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72C4"/>
    <w:rsid w:val="00EF060C"/>
    <w:rsid w:val="00F014A0"/>
    <w:rsid w:val="00F054FE"/>
    <w:rsid w:val="00F13022"/>
    <w:rsid w:val="00F1391E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C6302-B61D-41D3-B4E7-B4403B66F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2021-06-04T07:12:00Z</cp:lastPrinted>
  <dcterms:created xsi:type="dcterms:W3CDTF">2021-08-26T13:53:00Z</dcterms:created>
  <dcterms:modified xsi:type="dcterms:W3CDTF">2022-03-19T13:31:00Z</dcterms:modified>
</cp:coreProperties>
</file>